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A15" w:rsidRPr="00EC1C9A" w:rsidRDefault="008F07D4" w:rsidP="00EC1C9A">
      <w:pPr>
        <w:pBdr>
          <w:top w:val="single" w:sz="4" w:space="10" w:color="auto"/>
          <w:left w:val="single" w:sz="4" w:space="4" w:color="auto"/>
          <w:bottom w:val="single" w:sz="4" w:space="1" w:color="auto"/>
          <w:right w:val="single" w:sz="4" w:space="4" w:color="auto"/>
        </w:pBdr>
        <w:spacing w:after="0" w:line="360" w:lineRule="auto"/>
        <w:jc w:val="center"/>
        <w:rPr>
          <w:b/>
          <w:sz w:val="28"/>
          <w:szCs w:val="28"/>
        </w:rPr>
      </w:pPr>
      <w:r w:rsidRPr="00EC1C9A">
        <w:rPr>
          <w:b/>
          <w:sz w:val="28"/>
          <w:szCs w:val="28"/>
        </w:rPr>
        <w:t>Atelier Album jeunesse sur les rapports hommes-femmes /filles-garçons</w:t>
      </w:r>
    </w:p>
    <w:p w:rsidR="008F07D4" w:rsidRPr="00EC1C9A" w:rsidRDefault="008F07D4" w:rsidP="00661D0F">
      <w:pPr>
        <w:spacing w:after="0" w:line="360" w:lineRule="auto"/>
        <w:rPr>
          <w:b/>
          <w:i/>
        </w:rPr>
      </w:pPr>
    </w:p>
    <w:p w:rsidR="008F07D4" w:rsidRDefault="008F07D4" w:rsidP="00661D0F">
      <w:pPr>
        <w:spacing w:after="0" w:line="360" w:lineRule="auto"/>
      </w:pPr>
    </w:p>
    <w:p w:rsidR="008F07D4" w:rsidRPr="00EC1C9A" w:rsidRDefault="008F07D4" w:rsidP="00EC1C9A">
      <w:pPr>
        <w:pBdr>
          <w:bottom w:val="single" w:sz="4" w:space="1" w:color="auto"/>
        </w:pBdr>
        <w:spacing w:after="0" w:line="360" w:lineRule="auto"/>
        <w:rPr>
          <w:i/>
        </w:rPr>
      </w:pPr>
      <w:r w:rsidRPr="00EC1C9A">
        <w:rPr>
          <w:b/>
          <w:sz w:val="24"/>
          <w:szCs w:val="24"/>
        </w:rPr>
        <w:t>Présentation</w:t>
      </w:r>
      <w:r w:rsidR="00661D0F" w:rsidRPr="00EC1C9A">
        <w:rPr>
          <w:b/>
          <w:sz w:val="24"/>
          <w:szCs w:val="24"/>
        </w:rPr>
        <w:t xml:space="preserve"> </w:t>
      </w:r>
      <w:r w:rsidR="00661D0F" w:rsidRPr="00EC1C9A">
        <w:rPr>
          <w:i/>
        </w:rPr>
        <w:t>(Lucie)</w:t>
      </w:r>
      <w:r w:rsidR="00CD3D25">
        <w:rPr>
          <w:i/>
        </w:rPr>
        <w:t>-5’</w:t>
      </w:r>
    </w:p>
    <w:p w:rsidR="00661D0F" w:rsidRDefault="00661D0F" w:rsidP="00661D0F">
      <w:pPr>
        <w:pStyle w:val="Paragraphedeliste"/>
        <w:numPr>
          <w:ilvl w:val="0"/>
          <w:numId w:val="1"/>
        </w:numPr>
        <w:spacing w:after="0" w:line="360" w:lineRule="auto"/>
      </w:pPr>
      <w:r>
        <w:t>Un atelier avec des albums jeunesse pour découvrir les albums sous un angle particulier : celui des rapports H-F</w:t>
      </w:r>
    </w:p>
    <w:p w:rsidR="00661D0F" w:rsidRDefault="00661D0F" w:rsidP="00661D0F">
      <w:pPr>
        <w:pStyle w:val="Paragraphedeliste"/>
        <w:numPr>
          <w:ilvl w:val="0"/>
          <w:numId w:val="1"/>
        </w:numPr>
        <w:spacing w:after="0" w:line="360" w:lineRule="auto"/>
      </w:pPr>
      <w:r>
        <w:t>Pas une séance d’étude des albums avec un apport théorique, réflexif, mais un moment de jeux avec les albums pour observer et se questionner ensemble sur le sujet qui nous réuni aujourd’hui.</w:t>
      </w:r>
    </w:p>
    <w:p w:rsidR="008F07D4" w:rsidRDefault="00661D0F" w:rsidP="00661D0F">
      <w:pPr>
        <w:pStyle w:val="Paragraphedeliste"/>
        <w:numPr>
          <w:ilvl w:val="0"/>
          <w:numId w:val="1"/>
        </w:numPr>
        <w:spacing w:after="0" w:line="360" w:lineRule="auto"/>
      </w:pPr>
      <w:r>
        <w:t xml:space="preserve">Démarche </w:t>
      </w:r>
      <w:r w:rsidR="008F07D4">
        <w:t>pour observer la façon dont sont représentés les hommes, les femmes ; les filles, les garçons et quelles sont leurs rôles</w:t>
      </w:r>
      <w:r>
        <w:t xml:space="preserve"> dans l’histoire</w:t>
      </w:r>
      <w:r w:rsidR="008F07D4">
        <w:t>, leurs relations, leurs actions</w:t>
      </w:r>
      <w:r>
        <w:t>.</w:t>
      </w:r>
    </w:p>
    <w:p w:rsidR="008F07D4" w:rsidRDefault="008F07D4" w:rsidP="00661D0F">
      <w:pPr>
        <w:pStyle w:val="Paragraphedeliste"/>
        <w:numPr>
          <w:ilvl w:val="0"/>
          <w:numId w:val="1"/>
        </w:numPr>
        <w:spacing w:after="0" w:line="360" w:lineRule="auto"/>
      </w:pPr>
      <w:r>
        <w:t>Se questionner ensemble sur ce que véhicule</w:t>
      </w:r>
      <w:r w:rsidR="00661D0F">
        <w:t>nt</w:t>
      </w:r>
      <w:r>
        <w:t xml:space="preserve"> les albums à travers les images et les histoires</w:t>
      </w:r>
    </w:p>
    <w:p w:rsidR="008F07D4" w:rsidRDefault="008F07D4" w:rsidP="00661D0F">
      <w:pPr>
        <w:pStyle w:val="Paragraphedeliste"/>
        <w:numPr>
          <w:ilvl w:val="0"/>
          <w:numId w:val="1"/>
        </w:numPr>
        <w:spacing w:after="0" w:line="360" w:lineRule="auto"/>
      </w:pPr>
      <w:r>
        <w:t xml:space="preserve">Créer des liens avec les films du festival et ce que nous avons vécu tout au long de la journée avec les </w:t>
      </w:r>
      <w:proofErr w:type="gramStart"/>
      <w:r>
        <w:t>chercheures ,</w:t>
      </w:r>
      <w:proofErr w:type="gramEnd"/>
      <w:r>
        <w:t xml:space="preserve"> la conférence gesticulée, les accrochages.</w:t>
      </w:r>
    </w:p>
    <w:p w:rsidR="00661D0F" w:rsidRDefault="00661D0F" w:rsidP="00661D0F">
      <w:pPr>
        <w:pStyle w:val="Paragraphedeliste"/>
        <w:spacing w:after="0" w:line="360" w:lineRule="auto"/>
        <w:ind w:left="0"/>
      </w:pPr>
    </w:p>
    <w:p w:rsidR="00661D0F" w:rsidRPr="00EC1C9A" w:rsidRDefault="00661D0F" w:rsidP="00EC1C9A">
      <w:pPr>
        <w:pStyle w:val="Paragraphedeliste"/>
        <w:pBdr>
          <w:bottom w:val="single" w:sz="4" w:space="1" w:color="auto"/>
        </w:pBdr>
        <w:spacing w:after="0" w:line="360" w:lineRule="auto"/>
        <w:ind w:left="0"/>
        <w:rPr>
          <w:b/>
          <w:sz w:val="24"/>
          <w:szCs w:val="24"/>
        </w:rPr>
      </w:pPr>
      <w:r w:rsidRPr="00EC1C9A">
        <w:rPr>
          <w:b/>
          <w:sz w:val="24"/>
          <w:szCs w:val="24"/>
        </w:rPr>
        <w:t xml:space="preserve">Le domino étoilé </w:t>
      </w:r>
      <w:r w:rsidRPr="00EC1C9A">
        <w:rPr>
          <w:i/>
          <w:sz w:val="24"/>
          <w:szCs w:val="24"/>
        </w:rPr>
        <w:t>(Tiphaine)</w:t>
      </w:r>
      <w:r w:rsidR="00CD3D25">
        <w:rPr>
          <w:i/>
          <w:sz w:val="24"/>
          <w:szCs w:val="24"/>
        </w:rPr>
        <w:t>-10’</w:t>
      </w:r>
    </w:p>
    <w:p w:rsidR="00102711" w:rsidRDefault="00102711" w:rsidP="00102711">
      <w:pPr>
        <w:spacing w:after="0"/>
      </w:pPr>
    </w:p>
    <w:p w:rsidR="00102711" w:rsidRDefault="00102711" w:rsidP="00102711">
      <w:pPr>
        <w:spacing w:after="0"/>
      </w:pPr>
      <w:r>
        <w:t xml:space="preserve">Aller chercher trois albums chacun et se placer en cercle, assis avec les albums posés face à soi ou dans les mains. </w:t>
      </w:r>
    </w:p>
    <w:p w:rsidR="00102711" w:rsidRDefault="00102711" w:rsidP="00102711">
      <w:pPr>
        <w:spacing w:after="0"/>
      </w:pPr>
      <w:r>
        <w:t xml:space="preserve">C’est celui qui a un livre avec le plus de personnages qui commence. </w:t>
      </w:r>
    </w:p>
    <w:p w:rsidR="00102711" w:rsidRDefault="00102711" w:rsidP="00102711">
      <w:pPr>
        <w:spacing w:after="0"/>
      </w:pPr>
      <w:r>
        <w:t xml:space="preserve">Chacun son tour accole un de ses livres (une face ou l’autre) à un autre. Le lien est subjectif : en posant le livre donner le lien choisi, même s’il est indirect (un élément, un type de personnage, un thème, un paysage, une atmosphère, etc.). Si on pense ne pas pouvoir jouer on passe son tour. Le but est de placer tous les livres du groupe. </w:t>
      </w:r>
    </w:p>
    <w:p w:rsidR="00661D0F" w:rsidRDefault="00102711" w:rsidP="00102711">
      <w:pPr>
        <w:spacing w:after="0"/>
      </w:pPr>
      <w:r>
        <w:t xml:space="preserve">Remarques : le </w:t>
      </w:r>
      <w:r>
        <w:rPr>
          <w:i/>
          <w:iCs/>
        </w:rPr>
        <w:t xml:space="preserve">domino étoilé </w:t>
      </w:r>
      <w:r>
        <w:t>peut prendre progressivement des formes ouvertes : suivant l’inspiration, il est possible de placer son livre contre un autre placé au milieu, et pas forcément en bout de chaîne comme jeu de domino classique.</w:t>
      </w:r>
    </w:p>
    <w:p w:rsidR="00EC1C9A" w:rsidRDefault="00EC1C9A" w:rsidP="00661D0F">
      <w:pPr>
        <w:pStyle w:val="Paragraphedeliste"/>
        <w:spacing w:after="0" w:line="360" w:lineRule="auto"/>
        <w:ind w:left="0"/>
      </w:pPr>
    </w:p>
    <w:p w:rsidR="00102711" w:rsidRDefault="00102711" w:rsidP="00661D0F">
      <w:pPr>
        <w:pStyle w:val="Paragraphedeliste"/>
        <w:spacing w:after="0" w:line="360" w:lineRule="auto"/>
        <w:ind w:left="0"/>
      </w:pPr>
    </w:p>
    <w:p w:rsidR="00661D0F" w:rsidRPr="00EC1C9A" w:rsidRDefault="00661D0F" w:rsidP="00EC1C9A">
      <w:pPr>
        <w:pStyle w:val="Paragraphedeliste"/>
        <w:pBdr>
          <w:bottom w:val="single" w:sz="4" w:space="1" w:color="auto"/>
        </w:pBdr>
        <w:spacing w:after="0" w:line="360" w:lineRule="auto"/>
        <w:ind w:left="0"/>
        <w:rPr>
          <w:b/>
          <w:sz w:val="24"/>
          <w:szCs w:val="24"/>
        </w:rPr>
      </w:pPr>
      <w:r w:rsidRPr="00EC1C9A">
        <w:rPr>
          <w:b/>
          <w:sz w:val="24"/>
          <w:szCs w:val="24"/>
        </w:rPr>
        <w:t xml:space="preserve">Le PLO : Personnage, Lieu, Objet </w:t>
      </w:r>
      <w:r w:rsidRPr="00EC1C9A">
        <w:rPr>
          <w:i/>
          <w:sz w:val="24"/>
          <w:szCs w:val="24"/>
        </w:rPr>
        <w:t>(Lucie)</w:t>
      </w:r>
      <w:r w:rsidR="00CD3D25">
        <w:rPr>
          <w:i/>
          <w:sz w:val="24"/>
          <w:szCs w:val="24"/>
        </w:rPr>
        <w:t xml:space="preserve">-20’ </w:t>
      </w:r>
    </w:p>
    <w:p w:rsidR="00102711" w:rsidRDefault="00102711" w:rsidP="00102711">
      <w:pPr>
        <w:spacing w:after="0"/>
      </w:pPr>
    </w:p>
    <w:p w:rsidR="00102711" w:rsidRDefault="00102711" w:rsidP="00102711">
      <w:pPr>
        <w:spacing w:after="0"/>
        <w:rPr>
          <w:sz w:val="18"/>
          <w:szCs w:val="18"/>
        </w:rPr>
      </w:pPr>
      <w:r>
        <w:t xml:space="preserve">Chacun choisit un album ; les personnes se réunissent par 3 </w:t>
      </w:r>
    </w:p>
    <w:p w:rsidR="00102711" w:rsidRDefault="00102711" w:rsidP="00102711">
      <w:pPr>
        <w:spacing w:after="0"/>
      </w:pPr>
      <w:r>
        <w:t xml:space="preserve">Feuilleter rapidement l’album. Une personne choisit un personnage dans son album, une autre un lieu, une autre encore un objet. </w:t>
      </w:r>
    </w:p>
    <w:p w:rsidR="00102711" w:rsidRDefault="00102711" w:rsidP="00102711">
      <w:pPr>
        <w:spacing w:after="0"/>
      </w:pPr>
      <w:r>
        <w:t>Fermer l’album. Construire à trois une histoire qui intègre au fur et à mesure ces 3 éléments les uns après les autres. Quelqu’un commence à l’histoire, puis s’arrête ; un autre reprend la suite en intégrant son élément. L’histoire est racontée en trois parties minimum.</w:t>
      </w:r>
    </w:p>
    <w:p w:rsidR="00102711" w:rsidRDefault="00102711" w:rsidP="00102711">
      <w:pPr>
        <w:spacing w:after="0"/>
      </w:pPr>
      <w:r>
        <w:t>Se raconter l’histoire en groupe</w:t>
      </w:r>
    </w:p>
    <w:p w:rsidR="00102711" w:rsidRDefault="00102711" w:rsidP="00102711">
      <w:pPr>
        <w:spacing w:after="0"/>
      </w:pPr>
      <w:r>
        <w:rPr>
          <w:i/>
        </w:rPr>
        <w:t>Potentialité en fonction du groupe :</w:t>
      </w:r>
      <w:r>
        <w:t xml:space="preserve"> </w:t>
      </w:r>
      <w:proofErr w:type="gramStart"/>
      <w:r>
        <w:t>donner</w:t>
      </w:r>
      <w:proofErr w:type="gramEnd"/>
      <w:r>
        <w:t xml:space="preserve"> à entendre l’histoire au reste du collectif. Enfin, montrer, dans l’album, l’image avec l’élément choisi.</w:t>
      </w:r>
    </w:p>
    <w:p w:rsidR="00102711" w:rsidRDefault="00102711" w:rsidP="00102711">
      <w:pPr>
        <w:spacing w:after="0"/>
      </w:pPr>
    </w:p>
    <w:p w:rsidR="00661D0F" w:rsidRPr="000D202F" w:rsidRDefault="00661D0F" w:rsidP="000D202F">
      <w:pPr>
        <w:pStyle w:val="Paragraphedeliste"/>
        <w:pBdr>
          <w:bottom w:val="single" w:sz="4" w:space="1" w:color="auto"/>
        </w:pBdr>
        <w:spacing w:after="0" w:line="360" w:lineRule="auto"/>
        <w:ind w:left="0"/>
        <w:rPr>
          <w:b/>
          <w:sz w:val="24"/>
          <w:szCs w:val="24"/>
        </w:rPr>
      </w:pPr>
      <w:r w:rsidRPr="000D202F">
        <w:rPr>
          <w:b/>
          <w:sz w:val="24"/>
          <w:szCs w:val="24"/>
        </w:rPr>
        <w:lastRenderedPageBreak/>
        <w:t>Le « </w:t>
      </w:r>
      <w:proofErr w:type="spellStart"/>
      <w:r w:rsidRPr="000D202F">
        <w:rPr>
          <w:b/>
          <w:sz w:val="24"/>
          <w:szCs w:val="24"/>
        </w:rPr>
        <w:t>scénari</w:t>
      </w:r>
      <w:proofErr w:type="spellEnd"/>
      <w:r w:rsidRPr="000D202F">
        <w:rPr>
          <w:b/>
          <w:sz w:val="24"/>
          <w:szCs w:val="24"/>
        </w:rPr>
        <w:t xml:space="preserve"> </w:t>
      </w:r>
      <w:proofErr w:type="spellStart"/>
      <w:r w:rsidRPr="000D202F">
        <w:rPr>
          <w:b/>
          <w:sz w:val="24"/>
          <w:szCs w:val="24"/>
        </w:rPr>
        <w:t>cadavresqui</w:t>
      </w:r>
      <w:proofErr w:type="spellEnd"/>
      <w:r w:rsidRPr="000D202F">
        <w:rPr>
          <w:b/>
          <w:sz w:val="24"/>
          <w:szCs w:val="24"/>
        </w:rPr>
        <w:t xml:space="preserve"> » </w:t>
      </w:r>
      <w:r w:rsidRPr="00EC1C9A">
        <w:rPr>
          <w:i/>
          <w:sz w:val="24"/>
          <w:szCs w:val="24"/>
        </w:rPr>
        <w:t>(Tiphaine)</w:t>
      </w:r>
      <w:r w:rsidR="00CD3D25">
        <w:rPr>
          <w:i/>
          <w:sz w:val="24"/>
          <w:szCs w:val="24"/>
        </w:rPr>
        <w:t>-20’</w:t>
      </w:r>
    </w:p>
    <w:p w:rsidR="00EC1C9A" w:rsidRDefault="00EC1C9A" w:rsidP="00661D0F">
      <w:pPr>
        <w:pStyle w:val="Paragraphedeliste"/>
        <w:spacing w:after="0" w:line="360" w:lineRule="auto"/>
        <w:ind w:left="0"/>
      </w:pPr>
    </w:p>
    <w:p w:rsidR="00EC1C9A" w:rsidRPr="00EC1C9A" w:rsidRDefault="000D202F" w:rsidP="00661D0F">
      <w:pPr>
        <w:pStyle w:val="Paragraphedeliste"/>
        <w:spacing w:after="0" w:line="360" w:lineRule="auto"/>
        <w:ind w:left="0"/>
        <w:rPr>
          <w:b/>
        </w:rPr>
      </w:pPr>
      <w:r w:rsidRPr="00EC1C9A">
        <w:rPr>
          <w:b/>
        </w:rPr>
        <w:t>But :</w:t>
      </w:r>
      <w:r w:rsidR="00EC1C9A">
        <w:rPr>
          <w:b/>
        </w:rPr>
        <w:t xml:space="preserve"> écrire, par </w:t>
      </w:r>
      <w:proofErr w:type="gramStart"/>
      <w:r w:rsidR="00EC1C9A">
        <w:rPr>
          <w:b/>
        </w:rPr>
        <w:t>deux ,</w:t>
      </w:r>
      <w:proofErr w:type="gramEnd"/>
      <w:r w:rsidR="00EC1C9A">
        <w:rPr>
          <w:b/>
        </w:rPr>
        <w:t xml:space="preserve"> </w:t>
      </w:r>
      <w:r w:rsidRPr="00EC1C9A">
        <w:rPr>
          <w:b/>
        </w:rPr>
        <w:t xml:space="preserve">le scénario de quelques images extraites d’un album- </w:t>
      </w:r>
      <w:r w:rsidR="00EC1C9A">
        <w:rPr>
          <w:b/>
        </w:rPr>
        <w:t>Se retrouver pour c</w:t>
      </w:r>
      <w:r w:rsidRPr="00EC1C9A">
        <w:rPr>
          <w:b/>
        </w:rPr>
        <w:t xml:space="preserve">omparer les différents </w:t>
      </w:r>
      <w:proofErr w:type="spellStart"/>
      <w:r w:rsidRPr="00EC1C9A">
        <w:rPr>
          <w:b/>
        </w:rPr>
        <w:t>scénari</w:t>
      </w:r>
      <w:proofErr w:type="spellEnd"/>
      <w:r w:rsidR="00F10262">
        <w:rPr>
          <w:b/>
        </w:rPr>
        <w:t>- Voir quel scénario se rapprocherait le plus du scénario imaginé par l’auteur.</w:t>
      </w:r>
    </w:p>
    <w:p w:rsidR="00D93227" w:rsidRPr="006D3779" w:rsidRDefault="006D3779" w:rsidP="00661D0F">
      <w:pPr>
        <w:pStyle w:val="Paragraphedeliste"/>
        <w:spacing w:after="0" w:line="360" w:lineRule="auto"/>
        <w:ind w:left="0"/>
        <w:rPr>
          <w:i/>
        </w:rPr>
      </w:pPr>
      <w:r w:rsidRPr="006D3779">
        <w:rPr>
          <w:i/>
        </w:rPr>
        <w:t xml:space="preserve">Jeu sur les représentations </w:t>
      </w:r>
    </w:p>
    <w:p w:rsidR="006D3779" w:rsidRDefault="006D3779" w:rsidP="00661D0F">
      <w:pPr>
        <w:pStyle w:val="Paragraphedeliste"/>
        <w:spacing w:after="0" w:line="360" w:lineRule="auto"/>
        <w:ind w:left="0"/>
      </w:pPr>
    </w:p>
    <w:p w:rsidR="000D202F" w:rsidRDefault="000D202F" w:rsidP="00661D0F">
      <w:pPr>
        <w:pStyle w:val="Paragraphedeliste"/>
        <w:spacing w:after="0" w:line="360" w:lineRule="auto"/>
        <w:ind w:left="0"/>
      </w:pPr>
      <w:r>
        <w:t>2 albums</w:t>
      </w:r>
      <w:r w:rsidR="00EC1C9A">
        <w:t xml:space="preserve"> non-sexistes: « Rose bonbon » </w:t>
      </w:r>
      <w:proofErr w:type="gramStart"/>
      <w:r w:rsidR="00EC1C9A">
        <w:t xml:space="preserve">de  </w:t>
      </w:r>
      <w:proofErr w:type="spellStart"/>
      <w:r w:rsidR="00EC1C9A">
        <w:t>Adéla</w:t>
      </w:r>
      <w:proofErr w:type="spellEnd"/>
      <w:proofErr w:type="gramEnd"/>
      <w:r w:rsidR="00EC1C9A">
        <w:t xml:space="preserve"> Turin et « Nous les garçons » de Christian </w:t>
      </w:r>
      <w:proofErr w:type="spellStart"/>
      <w:r w:rsidR="00EC1C9A">
        <w:t>Voltz</w:t>
      </w:r>
      <w:proofErr w:type="spellEnd"/>
    </w:p>
    <w:p w:rsidR="00EC1C9A" w:rsidRDefault="00EC1C9A" w:rsidP="00661D0F">
      <w:pPr>
        <w:pStyle w:val="Paragraphedeliste"/>
        <w:spacing w:after="0" w:line="360" w:lineRule="auto"/>
        <w:ind w:left="0"/>
      </w:pPr>
      <w:r>
        <w:t>Par 2 : construction du scénario sur 8-10 images selon les livres</w:t>
      </w:r>
    </w:p>
    <w:p w:rsidR="006A43C5" w:rsidRDefault="006A43C5" w:rsidP="00661D0F">
      <w:pPr>
        <w:pStyle w:val="Paragraphedeliste"/>
        <w:spacing w:after="0" w:line="360" w:lineRule="auto"/>
        <w:ind w:left="0"/>
      </w:pPr>
      <w:r>
        <w:t>Suivant le nombre de personnes dans l’atelier : il y aura 2 à 4 propositions différentes de scénario</w:t>
      </w:r>
      <w:r w:rsidR="00CD3D25">
        <w:t xml:space="preserve"> (10’)</w:t>
      </w:r>
    </w:p>
    <w:p w:rsidR="00CD3D25" w:rsidRDefault="00CD3D25" w:rsidP="00661D0F">
      <w:pPr>
        <w:pStyle w:val="Paragraphedeliste"/>
        <w:spacing w:after="0" w:line="360" w:lineRule="auto"/>
        <w:ind w:left="0"/>
      </w:pPr>
      <w:r>
        <w:t xml:space="preserve">Affichage des </w:t>
      </w:r>
      <w:r w:rsidR="00F10262">
        <w:t>productions et observations collectives</w:t>
      </w:r>
    </w:p>
    <w:p w:rsidR="00F10262" w:rsidRDefault="00F10262" w:rsidP="00661D0F">
      <w:pPr>
        <w:pStyle w:val="Paragraphedeliste"/>
        <w:spacing w:after="0" w:line="360" w:lineRule="auto"/>
        <w:ind w:left="0"/>
      </w:pPr>
      <w:r>
        <w:t>Si le temps le permet : lecture des albums, sinon invitation à les découvrir en fin d’atelier.</w:t>
      </w:r>
    </w:p>
    <w:p w:rsidR="00661D0F" w:rsidRDefault="00661D0F" w:rsidP="00661D0F">
      <w:pPr>
        <w:pStyle w:val="Paragraphedeliste"/>
        <w:spacing w:after="0" w:line="360" w:lineRule="auto"/>
        <w:ind w:left="0"/>
      </w:pPr>
    </w:p>
    <w:p w:rsidR="008F07D4" w:rsidRDefault="008F07D4" w:rsidP="00661D0F">
      <w:pPr>
        <w:spacing w:after="0" w:line="360" w:lineRule="auto"/>
      </w:pPr>
    </w:p>
    <w:p w:rsidR="008F07D4" w:rsidRPr="00D93227" w:rsidRDefault="00A1397B" w:rsidP="00D93227">
      <w:pPr>
        <w:pBdr>
          <w:bottom w:val="single" w:sz="4" w:space="1" w:color="auto"/>
        </w:pBdr>
        <w:spacing w:after="0" w:line="360" w:lineRule="auto"/>
        <w:rPr>
          <w:b/>
          <w:sz w:val="24"/>
          <w:szCs w:val="24"/>
        </w:rPr>
      </w:pPr>
      <w:r w:rsidRPr="00D93227">
        <w:rPr>
          <w:b/>
          <w:sz w:val="24"/>
          <w:szCs w:val="24"/>
        </w:rPr>
        <w:t>Qui fait quoi, comment ?</w:t>
      </w:r>
      <w:r w:rsidR="00D93227">
        <w:rPr>
          <w:b/>
          <w:sz w:val="24"/>
          <w:szCs w:val="24"/>
        </w:rPr>
        <w:t xml:space="preserve"> </w:t>
      </w:r>
      <w:r w:rsidR="00D93227" w:rsidRPr="00D93227">
        <w:rPr>
          <w:i/>
          <w:sz w:val="24"/>
          <w:szCs w:val="24"/>
        </w:rPr>
        <w:t>(Lucie)</w:t>
      </w:r>
      <w:r w:rsidR="00D93227">
        <w:rPr>
          <w:i/>
          <w:sz w:val="24"/>
          <w:szCs w:val="24"/>
        </w:rPr>
        <w:t>-30’</w:t>
      </w:r>
    </w:p>
    <w:p w:rsidR="00A1397B" w:rsidRPr="005116D7" w:rsidRDefault="00A1397B" w:rsidP="00D93227">
      <w:pPr>
        <w:spacing w:after="0" w:line="360" w:lineRule="auto"/>
        <w:rPr>
          <w:b/>
        </w:rPr>
      </w:pPr>
      <w:r w:rsidRPr="005116D7">
        <w:rPr>
          <w:b/>
        </w:rPr>
        <w:t xml:space="preserve">But : observer comment sont représentés les personnages féminins et masculins dans des albums </w:t>
      </w:r>
    </w:p>
    <w:p w:rsidR="00662881" w:rsidRPr="00662881" w:rsidRDefault="00662881" w:rsidP="00D93227">
      <w:pPr>
        <w:spacing w:after="0" w:line="360" w:lineRule="auto"/>
        <w:rPr>
          <w:i/>
        </w:rPr>
      </w:pPr>
      <w:r w:rsidRPr="00662881">
        <w:rPr>
          <w:i/>
        </w:rPr>
        <w:t>Sélection de livres adaptés au jeu : mélange livre avec stéréotypes forts et livres non-sexistes</w:t>
      </w:r>
    </w:p>
    <w:p w:rsidR="00662881" w:rsidRDefault="00662881" w:rsidP="00D93227">
      <w:pPr>
        <w:spacing w:after="0" w:line="360" w:lineRule="auto"/>
      </w:pPr>
    </w:p>
    <w:p w:rsidR="00D93227" w:rsidRPr="006D3779" w:rsidRDefault="00D93227" w:rsidP="009F5CB0">
      <w:pPr>
        <w:spacing w:after="0"/>
        <w:rPr>
          <w:b/>
        </w:rPr>
      </w:pPr>
      <w:r w:rsidRPr="006D3779">
        <w:rPr>
          <w:b/>
        </w:rPr>
        <w:t>Phase 1 :</w:t>
      </w:r>
    </w:p>
    <w:p w:rsidR="00D93227" w:rsidRDefault="00D93227" w:rsidP="009F5CB0">
      <w:pPr>
        <w:spacing w:after="0"/>
      </w:pPr>
      <w:r>
        <w:t>2ou 3 albums par duo : choisir chacun un personnage : masculin ou féminin</w:t>
      </w:r>
    </w:p>
    <w:p w:rsidR="00D93227" w:rsidRDefault="00D93227" w:rsidP="009F5CB0">
      <w:pPr>
        <w:spacing w:after="0"/>
      </w:pPr>
      <w:r>
        <w:t>Repérer leurs habits, leurs espaces d’activité, la nature de leurs actions, la nature de leurs relations, leur rôle dans l’histoire.</w:t>
      </w:r>
    </w:p>
    <w:p w:rsidR="00D93227" w:rsidRDefault="00D93227" w:rsidP="009F5CB0">
      <w:pPr>
        <w:spacing w:after="0"/>
      </w:pPr>
      <w:r>
        <w:t>Chaque duo dispose de papier de couleur différente suivant les thèmes : habit, action, lieu, relation, rôle</w:t>
      </w:r>
    </w:p>
    <w:p w:rsidR="00D93227" w:rsidRDefault="00D93227" w:rsidP="009F5CB0">
      <w:pPr>
        <w:spacing w:after="0"/>
      </w:pPr>
      <w:r>
        <w:t>En prenant connaissance des images et du texte de l’album : chacun écrit ce qui correspond pour son personnage.</w:t>
      </w:r>
    </w:p>
    <w:p w:rsidR="005116D7" w:rsidRDefault="005116D7" w:rsidP="00D93227">
      <w:pPr>
        <w:spacing w:after="0" w:line="360" w:lineRule="auto"/>
      </w:pPr>
    </w:p>
    <w:p w:rsidR="00D93227" w:rsidRPr="006D3779" w:rsidRDefault="00D93227" w:rsidP="009F5CB0">
      <w:pPr>
        <w:spacing w:after="0"/>
        <w:rPr>
          <w:b/>
        </w:rPr>
      </w:pPr>
      <w:r w:rsidRPr="006D3779">
        <w:rPr>
          <w:b/>
        </w:rPr>
        <w:t>Phase 2 :</w:t>
      </w:r>
    </w:p>
    <w:p w:rsidR="00D93227" w:rsidRDefault="00D93227" w:rsidP="009F5CB0">
      <w:pPr>
        <w:spacing w:after="0"/>
      </w:pPr>
      <w:r>
        <w:t>Part</w:t>
      </w:r>
      <w:r w:rsidR="005116D7">
        <w:t>age des trouvailles </w:t>
      </w:r>
      <w:r w:rsidR="00662881">
        <w:t xml:space="preserve"> tous ensemble par un « </w:t>
      </w:r>
      <w:proofErr w:type="spellStart"/>
      <w:r w:rsidR="00662881">
        <w:t>ping</w:t>
      </w:r>
      <w:proofErr w:type="spellEnd"/>
      <w:r w:rsidR="00662881">
        <w:t xml:space="preserve"> </w:t>
      </w:r>
      <w:proofErr w:type="spellStart"/>
      <w:r w:rsidR="00662881">
        <w:t>pong</w:t>
      </w:r>
      <w:proofErr w:type="spellEnd"/>
      <w:r w:rsidR="00662881">
        <w:t xml:space="preserve"> de voix »</w:t>
      </w:r>
    </w:p>
    <w:p w:rsidR="00662881" w:rsidRDefault="00662881" w:rsidP="009F5CB0">
      <w:pPr>
        <w:spacing w:after="0"/>
      </w:pPr>
      <w:r>
        <w:t>Les personnages hommes : « sont habillés…font…..sont….. ».</w:t>
      </w:r>
      <w:r w:rsidRPr="00662881">
        <w:t xml:space="preserve"> </w:t>
      </w:r>
      <w:r>
        <w:t>Idem pour les femmes, filles, garçons.</w:t>
      </w:r>
    </w:p>
    <w:p w:rsidR="00662881" w:rsidRDefault="00662881" w:rsidP="009F5CB0">
      <w:pPr>
        <w:spacing w:after="0"/>
      </w:pPr>
      <w:r>
        <w:t xml:space="preserve"> Chaque participant intervient à tour de </w:t>
      </w:r>
      <w:proofErr w:type="gramStart"/>
      <w:r>
        <w:t>rôle ,</w:t>
      </w:r>
      <w:proofErr w:type="gramEnd"/>
      <w:r>
        <w:t xml:space="preserve"> par thème, en partageant ce qui est écrit sur leur papier : ce qui fait 5 tours de paroles par </w:t>
      </w:r>
      <w:proofErr w:type="spellStart"/>
      <w:r>
        <w:t>Ho,Fe,Fi,Ga</w:t>
      </w:r>
      <w:proofErr w:type="spellEnd"/>
      <w:r>
        <w:t>.</w:t>
      </w:r>
    </w:p>
    <w:p w:rsidR="00D96EC1" w:rsidRDefault="00D96EC1" w:rsidP="00D93227">
      <w:pPr>
        <w:spacing w:after="0" w:line="360" w:lineRule="auto"/>
      </w:pPr>
    </w:p>
    <w:p w:rsidR="006D3779" w:rsidRPr="006D3779" w:rsidRDefault="006D3779" w:rsidP="009F5CB0">
      <w:pPr>
        <w:spacing w:after="0"/>
        <w:rPr>
          <w:b/>
        </w:rPr>
      </w:pPr>
      <w:r w:rsidRPr="006D3779">
        <w:rPr>
          <w:b/>
        </w:rPr>
        <w:t>Phase 3 :</w:t>
      </w:r>
    </w:p>
    <w:p w:rsidR="00D96EC1" w:rsidRDefault="00D96EC1" w:rsidP="009F5CB0">
      <w:pPr>
        <w:spacing w:after="0"/>
      </w:pPr>
      <w:r>
        <w:t>Etalage au sol et regroupement des papiers par thème et genre.</w:t>
      </w:r>
    </w:p>
    <w:p w:rsidR="00D96EC1" w:rsidRDefault="00D96EC1" w:rsidP="009F5CB0">
      <w:pPr>
        <w:spacing w:after="0"/>
      </w:pPr>
      <w:r>
        <w:t>Placement en cercle autour des papiers et dis</w:t>
      </w:r>
      <w:r w:rsidR="006D3779">
        <w:t>c</w:t>
      </w:r>
      <w:r>
        <w:t>ussion :</w:t>
      </w:r>
    </w:p>
    <w:p w:rsidR="006D3779" w:rsidRDefault="006D3779" w:rsidP="009F5CB0">
      <w:pPr>
        <w:spacing w:after="0"/>
      </w:pPr>
      <w:r>
        <w:t>Qu’est-ce que nous pouvons observer </w:t>
      </w:r>
      <w:proofErr w:type="gramStart"/>
      <w:r>
        <w:t>?(</w:t>
      </w:r>
      <w:proofErr w:type="gramEnd"/>
      <w:r>
        <w:t>récurrence/opposition)</w:t>
      </w:r>
    </w:p>
    <w:p w:rsidR="006D3779" w:rsidRDefault="006D3779" w:rsidP="009F5CB0">
      <w:pPr>
        <w:spacing w:after="0"/>
      </w:pPr>
      <w:r>
        <w:t>Qu’est-ce que ça implique ?</w:t>
      </w:r>
    </w:p>
    <w:p w:rsidR="00D96EC1" w:rsidRDefault="006D3779" w:rsidP="009F5CB0">
      <w:pPr>
        <w:spacing w:after="0"/>
      </w:pPr>
      <w:r>
        <w:t>Qu’est-ce que vous en pensez ? Qu’est-ce qu’on en fait ?</w:t>
      </w:r>
    </w:p>
    <w:p w:rsidR="00D96EC1" w:rsidRDefault="00D96EC1" w:rsidP="009F5CB0">
      <w:pPr>
        <w:spacing w:after="0"/>
      </w:pPr>
    </w:p>
    <w:p w:rsidR="006D3779" w:rsidRDefault="006D3779" w:rsidP="009F5CB0">
      <w:pPr>
        <w:spacing w:after="0"/>
      </w:pPr>
      <w:r>
        <w:t>Ouverture sur les messages véhiculés par les albums jeunesse  et sur le rôle des albums en tant qu’objets d’éducation.</w:t>
      </w:r>
    </w:p>
    <w:p w:rsidR="00D93227" w:rsidRDefault="00D93227"/>
    <w:sectPr w:rsidR="00D93227" w:rsidSect="009F5CB0">
      <w:headerReference w:type="default" r:id="rId7"/>
      <w:footerReference w:type="default" r:id="rId8"/>
      <w:pgSz w:w="11906" w:h="16838"/>
      <w:pgMar w:top="851" w:right="1133" w:bottom="284" w:left="1134"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2D7" w:rsidRDefault="00BC62D7" w:rsidP="00EC1C9A">
      <w:pPr>
        <w:spacing w:after="0" w:line="240" w:lineRule="auto"/>
      </w:pPr>
      <w:r>
        <w:separator/>
      </w:r>
    </w:p>
  </w:endnote>
  <w:endnote w:type="continuationSeparator" w:id="0">
    <w:p w:rsidR="00BC62D7" w:rsidRDefault="00BC62D7" w:rsidP="00EC1C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298285"/>
      <w:docPartObj>
        <w:docPartGallery w:val="Page Numbers (Bottom of Page)"/>
        <w:docPartUnique/>
      </w:docPartObj>
    </w:sdtPr>
    <w:sdtContent>
      <w:p w:rsidR="00CD3D25" w:rsidRDefault="00CD3D25">
        <w:pPr>
          <w:pStyle w:val="Pieddepage"/>
          <w:jc w:val="right"/>
        </w:pPr>
        <w:fldSimple w:instr=" PAGE   \* MERGEFORMAT ">
          <w:r w:rsidR="009F5CB0">
            <w:rPr>
              <w:noProof/>
            </w:rPr>
            <w:t>2</w:t>
          </w:r>
        </w:fldSimple>
      </w:p>
    </w:sdtContent>
  </w:sdt>
  <w:p w:rsidR="00CD3D25" w:rsidRDefault="00CD3D2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2D7" w:rsidRDefault="00BC62D7" w:rsidP="00EC1C9A">
      <w:pPr>
        <w:spacing w:after="0" w:line="240" w:lineRule="auto"/>
      </w:pPr>
      <w:r>
        <w:separator/>
      </w:r>
    </w:p>
  </w:footnote>
  <w:footnote w:type="continuationSeparator" w:id="0">
    <w:p w:rsidR="00BC62D7" w:rsidRDefault="00BC62D7" w:rsidP="00EC1C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C9A" w:rsidRPr="00EC1C9A" w:rsidRDefault="00EC1C9A" w:rsidP="00EC1C9A">
    <w:pPr>
      <w:spacing w:after="0" w:line="360" w:lineRule="auto"/>
      <w:rPr>
        <w:sz w:val="24"/>
        <w:szCs w:val="24"/>
      </w:rPr>
    </w:pPr>
    <w:r w:rsidRPr="00EC1C9A">
      <w:rPr>
        <w:b/>
        <w:sz w:val="24"/>
        <w:szCs w:val="24"/>
      </w:rPr>
      <w:t>Echos du festival du film d’éducation</w:t>
    </w:r>
    <w:r>
      <w:rPr>
        <w:b/>
        <w:sz w:val="24"/>
        <w:szCs w:val="24"/>
      </w:rPr>
      <w:tab/>
    </w:r>
    <w:r>
      <w:rPr>
        <w:b/>
        <w:sz w:val="24"/>
        <w:szCs w:val="24"/>
      </w:rPr>
      <w:tab/>
    </w:r>
    <w:r>
      <w:rPr>
        <w:b/>
        <w:sz w:val="24"/>
        <w:szCs w:val="24"/>
      </w:rPr>
      <w:tab/>
    </w:r>
    <w:r w:rsidRPr="00EC1C9A">
      <w:rPr>
        <w:sz w:val="24"/>
        <w:szCs w:val="24"/>
      </w:rPr>
      <w:t>Journée du 15 avril 2012- Friche Laiterie</w:t>
    </w:r>
  </w:p>
  <w:p w:rsidR="00EC1C9A" w:rsidRDefault="00EC1C9A">
    <w:pPr>
      <w:pStyle w:val="En-tte"/>
    </w:pPr>
  </w:p>
  <w:p w:rsidR="00EC1C9A" w:rsidRDefault="00EC1C9A">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956D8"/>
    <w:multiLevelType w:val="hybridMultilevel"/>
    <w:tmpl w:val="94A85B32"/>
    <w:lvl w:ilvl="0" w:tplc="040C0001">
      <w:start w:val="1"/>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434A25B8"/>
    <w:multiLevelType w:val="hybridMultilevel"/>
    <w:tmpl w:val="8BC45E64"/>
    <w:lvl w:ilvl="0" w:tplc="2F60BD9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F07D4"/>
    <w:rsid w:val="000578F0"/>
    <w:rsid w:val="00087187"/>
    <w:rsid w:val="000A6DA8"/>
    <w:rsid w:val="000D202F"/>
    <w:rsid w:val="00102711"/>
    <w:rsid w:val="00124DC1"/>
    <w:rsid w:val="001B08CD"/>
    <w:rsid w:val="00301D14"/>
    <w:rsid w:val="00371660"/>
    <w:rsid w:val="005116D7"/>
    <w:rsid w:val="0054570A"/>
    <w:rsid w:val="00561B56"/>
    <w:rsid w:val="005A0A15"/>
    <w:rsid w:val="00661D0F"/>
    <w:rsid w:val="00662881"/>
    <w:rsid w:val="006A43C5"/>
    <w:rsid w:val="006B3A3B"/>
    <w:rsid w:val="006D3779"/>
    <w:rsid w:val="008F07D4"/>
    <w:rsid w:val="0093474A"/>
    <w:rsid w:val="009F5CB0"/>
    <w:rsid w:val="00A1397B"/>
    <w:rsid w:val="00AF748B"/>
    <w:rsid w:val="00B22750"/>
    <w:rsid w:val="00BC62D7"/>
    <w:rsid w:val="00CD3D25"/>
    <w:rsid w:val="00D157E4"/>
    <w:rsid w:val="00D93227"/>
    <w:rsid w:val="00D96EC1"/>
    <w:rsid w:val="00EC1C9A"/>
    <w:rsid w:val="00F1026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A1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61D0F"/>
    <w:pPr>
      <w:ind w:left="720"/>
      <w:contextualSpacing/>
    </w:pPr>
  </w:style>
  <w:style w:type="paragraph" w:styleId="En-tte">
    <w:name w:val="header"/>
    <w:basedOn w:val="Normal"/>
    <w:link w:val="En-tteCar"/>
    <w:uiPriority w:val="99"/>
    <w:unhideWhenUsed/>
    <w:rsid w:val="00EC1C9A"/>
    <w:pPr>
      <w:tabs>
        <w:tab w:val="center" w:pos="4536"/>
        <w:tab w:val="right" w:pos="9072"/>
      </w:tabs>
      <w:spacing w:after="0" w:line="240" w:lineRule="auto"/>
    </w:pPr>
  </w:style>
  <w:style w:type="character" w:customStyle="1" w:styleId="En-tteCar">
    <w:name w:val="En-tête Car"/>
    <w:basedOn w:val="Policepardfaut"/>
    <w:link w:val="En-tte"/>
    <w:uiPriority w:val="99"/>
    <w:rsid w:val="00EC1C9A"/>
  </w:style>
  <w:style w:type="paragraph" w:styleId="Pieddepage">
    <w:name w:val="footer"/>
    <w:basedOn w:val="Normal"/>
    <w:link w:val="PieddepageCar"/>
    <w:uiPriority w:val="99"/>
    <w:unhideWhenUsed/>
    <w:rsid w:val="00EC1C9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C1C9A"/>
  </w:style>
  <w:style w:type="paragraph" w:styleId="Textedebulles">
    <w:name w:val="Balloon Text"/>
    <w:basedOn w:val="Normal"/>
    <w:link w:val="TextedebullesCar"/>
    <w:uiPriority w:val="99"/>
    <w:semiHidden/>
    <w:unhideWhenUsed/>
    <w:rsid w:val="00EC1C9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1C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90AEF"/>
    <w:rsid w:val="00190AEF"/>
    <w:rsid w:val="00B83AC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5C0B224B46B41E883DDD196C4620229">
    <w:name w:val="E5C0B224B46B41E883DDD196C4620229"/>
    <w:rsid w:val="00190AE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682</Words>
  <Characters>3752</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Tout public</dc:creator>
  <cp:lastModifiedBy>Tout public</cp:lastModifiedBy>
  <cp:revision>14</cp:revision>
  <dcterms:created xsi:type="dcterms:W3CDTF">2012-04-14T16:03:00Z</dcterms:created>
  <dcterms:modified xsi:type="dcterms:W3CDTF">2012-04-14T17:24:00Z</dcterms:modified>
</cp:coreProperties>
</file>